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AE" w:rsidRDefault="00BE1DAE" w:rsidP="00BE1DAE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Pr="00135D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униципального бюджетного общеобразовательного учреждения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Васильевская муниципальная начальная</w:t>
      </w:r>
      <w:r w:rsidRPr="00135D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общеобразовательная школа муниципального образования «Темкинский район» Смоленской области</w:t>
      </w:r>
    </w:p>
    <w:p w:rsidR="00BE1DAE" w:rsidRDefault="00BE1DAE" w:rsidP="00BE1DAE">
      <w:pPr>
        <w:pStyle w:val="a4"/>
      </w:pPr>
    </w:p>
    <w:p w:rsidR="00BE1DAE" w:rsidRPr="00135D6F" w:rsidRDefault="00BE1DAE" w:rsidP="00BE1DAE">
      <w:pPr>
        <w:pStyle w:val="a3"/>
        <w:jc w:val="center"/>
        <w:outlineLvl w:val="0"/>
        <w:rPr>
          <w:rFonts w:ascii="Times New Roman" w:hAnsi="Times New Roman" w:cs="Times New Roman"/>
          <w:b/>
          <w:color w:val="000000"/>
        </w:rPr>
      </w:pPr>
      <w:r w:rsidRPr="00135D6F">
        <w:rPr>
          <w:rFonts w:ascii="Times New Roman" w:hAnsi="Times New Roman" w:cs="Times New Roman"/>
          <w:b/>
          <w:color w:val="000000"/>
        </w:rPr>
        <w:t>Учебный план</w:t>
      </w:r>
      <w:r>
        <w:rPr>
          <w:rFonts w:ascii="Times New Roman" w:hAnsi="Times New Roman" w:cs="Times New Roman"/>
          <w:b/>
          <w:color w:val="000000"/>
        </w:rPr>
        <w:t xml:space="preserve"> на 2017-2018 учебный год</w:t>
      </w:r>
    </w:p>
    <w:p w:rsidR="00BE1DAE" w:rsidRPr="0092586C" w:rsidRDefault="00BE1DAE" w:rsidP="00BE1DAE">
      <w:pPr>
        <w:pStyle w:val="a3"/>
        <w:jc w:val="center"/>
        <w:outlineLvl w:val="0"/>
        <w:rPr>
          <w:rFonts w:ascii="Times New Roman" w:hAnsi="Times New Roman" w:cs="Times New Roman"/>
          <w:b/>
          <w:color w:val="000000"/>
        </w:rPr>
      </w:pPr>
      <w:r w:rsidRPr="0092586C">
        <w:rPr>
          <w:rFonts w:ascii="Times New Roman" w:hAnsi="Times New Roman" w:cs="Times New Roman"/>
          <w:b/>
          <w:color w:val="000000"/>
        </w:rPr>
        <w:t>Пояснительная записка</w:t>
      </w:r>
    </w:p>
    <w:p w:rsidR="00BE1DAE" w:rsidRPr="00135D6F" w:rsidRDefault="00BE1DAE" w:rsidP="00BE1DAE">
      <w:pPr>
        <w:pStyle w:val="1"/>
        <w:shd w:val="clear" w:color="auto" w:fill="FFFFFF"/>
        <w:ind w:left="0" w:right="0" w:firstLine="708"/>
        <w:outlineLvl w:val="0"/>
        <w:rPr>
          <w:rFonts w:ascii="Times New Roman" w:hAnsi="Times New Roman"/>
          <w:b/>
          <w:color w:val="000000"/>
          <w:sz w:val="24"/>
        </w:rPr>
      </w:pPr>
      <w:r w:rsidRPr="00135D6F">
        <w:rPr>
          <w:rFonts w:ascii="Times New Roman" w:hAnsi="Times New Roman"/>
          <w:b/>
          <w:color w:val="000000"/>
          <w:sz w:val="24"/>
        </w:rPr>
        <w:t>Учебный план разработан на основании:</w:t>
      </w:r>
    </w:p>
    <w:p w:rsidR="00BE1DAE" w:rsidRPr="00135D6F" w:rsidRDefault="00BE1DAE" w:rsidP="00BE1DAE">
      <w:pPr>
        <w:pStyle w:val="31"/>
        <w:spacing w:after="0"/>
        <w:ind w:left="0" w:firstLine="720"/>
        <w:jc w:val="both"/>
        <w:rPr>
          <w:color w:val="000000"/>
          <w:sz w:val="24"/>
          <w:szCs w:val="24"/>
        </w:rPr>
      </w:pPr>
      <w:r w:rsidRPr="00135D6F">
        <w:rPr>
          <w:color w:val="000000"/>
          <w:sz w:val="24"/>
          <w:szCs w:val="24"/>
        </w:rPr>
        <w:t>приказа Министерства образования и науки Российской Федерации от 09.03.2004 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BE1DAE" w:rsidRPr="00135D6F" w:rsidRDefault="00BE1DAE" w:rsidP="00BE1DAE">
      <w:pPr>
        <w:pStyle w:val="31"/>
        <w:spacing w:after="0"/>
        <w:ind w:left="0" w:firstLine="720"/>
        <w:jc w:val="both"/>
        <w:rPr>
          <w:color w:val="000000"/>
          <w:sz w:val="24"/>
          <w:szCs w:val="24"/>
        </w:rPr>
      </w:pPr>
      <w:r w:rsidRPr="00135D6F">
        <w:rPr>
          <w:color w:val="000000"/>
          <w:sz w:val="24"/>
          <w:szCs w:val="24"/>
        </w:rPr>
        <w:t xml:space="preserve">приказа Министерства образования и науки Российской Федерации от 20.08.2008 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135D6F">
          <w:rPr>
            <w:color w:val="000000"/>
            <w:sz w:val="24"/>
            <w:szCs w:val="24"/>
          </w:rPr>
          <w:t>2004 г</w:t>
        </w:r>
      </w:smartTag>
      <w:r w:rsidRPr="00135D6F">
        <w:rPr>
          <w:color w:val="000000"/>
          <w:sz w:val="24"/>
          <w:szCs w:val="24"/>
        </w:rPr>
        <w:t>. № 1312»;</w:t>
      </w:r>
      <w:r w:rsidRPr="00782F6C">
        <w:rPr>
          <w:color w:val="000000"/>
          <w:sz w:val="24"/>
          <w:szCs w:val="24"/>
        </w:rPr>
        <w:t xml:space="preserve"> (с действующими изменениями)</w:t>
      </w:r>
    </w:p>
    <w:p w:rsidR="00BE1DAE" w:rsidRPr="00F73EA7" w:rsidRDefault="00BE1DAE" w:rsidP="00BE1DAE">
      <w:pPr>
        <w:pStyle w:val="a8"/>
        <w:ind w:firstLine="708"/>
        <w:jc w:val="both"/>
        <w:rPr>
          <w:sz w:val="24"/>
          <w:szCs w:val="24"/>
        </w:rPr>
      </w:pPr>
      <w:r w:rsidRPr="00F73EA7">
        <w:rPr>
          <w:sz w:val="24"/>
          <w:szCs w:val="24"/>
        </w:rPr>
        <w:t>Закона РФ «Об образовании</w:t>
      </w:r>
      <w:r>
        <w:rPr>
          <w:sz w:val="24"/>
          <w:szCs w:val="24"/>
        </w:rPr>
        <w:t xml:space="preserve"> в Российской Федерации</w:t>
      </w:r>
      <w:r w:rsidRPr="00F73EA7">
        <w:rPr>
          <w:sz w:val="24"/>
          <w:szCs w:val="24"/>
        </w:rPr>
        <w:t xml:space="preserve">» за № 273-ФЗ от 29.12.2012г. (в ред. от 04.06.2014 N 148-ФЗ); </w:t>
      </w:r>
    </w:p>
    <w:p w:rsidR="00BE1DAE" w:rsidRDefault="00BE1DAE" w:rsidP="00BE1DAE">
      <w:pPr>
        <w:pStyle w:val="a8"/>
        <w:ind w:firstLine="708"/>
        <w:jc w:val="both"/>
        <w:rPr>
          <w:sz w:val="24"/>
          <w:szCs w:val="24"/>
        </w:rPr>
      </w:pPr>
      <w:r w:rsidRPr="00F73EA7">
        <w:rPr>
          <w:sz w:val="24"/>
          <w:szCs w:val="24"/>
        </w:rPr>
        <w:t>приказа Министерства образования и науки Российской Федерации от 06.10.2009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BE1DAE" w:rsidRPr="00F73EA7" w:rsidRDefault="00BE1DAE" w:rsidP="00BE1DAE">
      <w:pPr>
        <w:pStyle w:val="a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73EA7">
        <w:rPr>
          <w:sz w:val="24"/>
          <w:szCs w:val="24"/>
        </w:rPr>
        <w:t>риказа Министерства образования и науки Российской Федерации от 18 декабря 2012 года № 1060 «О внесении изменений 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</w:t>
      </w:r>
      <w:r>
        <w:rPr>
          <w:sz w:val="24"/>
          <w:szCs w:val="24"/>
        </w:rPr>
        <w:t xml:space="preserve">ции от 6 октября 2009 г. № 373» </w:t>
      </w:r>
      <w:r w:rsidRPr="00782F6C">
        <w:rPr>
          <w:color w:val="000000"/>
          <w:sz w:val="24"/>
          <w:szCs w:val="24"/>
        </w:rPr>
        <w:t>(с действующими изменениями)</w:t>
      </w:r>
    </w:p>
    <w:p w:rsidR="00BE1DAE" w:rsidRDefault="00BE1DAE" w:rsidP="00BE1DAE">
      <w:pPr>
        <w:ind w:firstLine="708"/>
        <w:jc w:val="both"/>
        <w:rPr>
          <w:color w:val="000000"/>
          <w:sz w:val="24"/>
          <w:szCs w:val="24"/>
        </w:rPr>
      </w:pPr>
      <w:r w:rsidRPr="00135D6F">
        <w:rPr>
          <w:color w:val="000000"/>
          <w:sz w:val="24"/>
          <w:szCs w:val="24"/>
        </w:rPr>
        <w:t>приказа Департамента Смоленской области по образованию и науке от 03.06.2013г № 524 «Об утверждении примерного учебного плана для общеобразовательных учреждений Смоленской области</w:t>
      </w:r>
      <w:r>
        <w:rPr>
          <w:color w:val="000000"/>
          <w:sz w:val="24"/>
          <w:szCs w:val="24"/>
        </w:rPr>
        <w:t>;</w:t>
      </w:r>
    </w:p>
    <w:p w:rsidR="00BE1DAE" w:rsidRDefault="00BE1DAE" w:rsidP="00BE1DAE">
      <w:pPr>
        <w:ind w:firstLine="709"/>
        <w:jc w:val="both"/>
        <w:rPr>
          <w:color w:val="000000"/>
          <w:sz w:val="24"/>
          <w:szCs w:val="24"/>
        </w:rPr>
      </w:pPr>
      <w:r w:rsidRPr="00135D6F">
        <w:rPr>
          <w:color w:val="000000"/>
          <w:sz w:val="24"/>
          <w:szCs w:val="24"/>
        </w:rPr>
        <w:t>СанПиН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</w:t>
      </w:r>
      <w:r>
        <w:rPr>
          <w:color w:val="000000"/>
          <w:sz w:val="24"/>
          <w:szCs w:val="24"/>
        </w:rPr>
        <w:t xml:space="preserve"> Федерации от 29.12.2010 № 189);</w:t>
      </w:r>
    </w:p>
    <w:p w:rsidR="00BE1DAE" w:rsidRPr="00CC790E" w:rsidRDefault="00BE1DAE" w:rsidP="00BE1DAE">
      <w:pPr>
        <w:ind w:firstLine="709"/>
        <w:jc w:val="both"/>
        <w:rPr>
          <w:sz w:val="24"/>
          <w:szCs w:val="24"/>
        </w:rPr>
      </w:pPr>
      <w:r w:rsidRPr="00A96455">
        <w:rPr>
          <w:sz w:val="24"/>
          <w:szCs w:val="24"/>
        </w:rPr>
        <w:t>Письма Департамента Смоленской области по образованию, науке и делам молодежи от 20.05.2016 г. № 3640</w:t>
      </w:r>
    </w:p>
    <w:p w:rsidR="00BE1DAE" w:rsidRDefault="00BE1DAE" w:rsidP="00BE1DA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Учебный план общеобразовательного учреждения является нормативно-правовым актом, устанавливающим перечень учебных предметов и объем учебного времени, отводимого на усвоение образовательных программ начального общего образования. Учебный план общеобразовательного учреждения направлен на решение следующих задач:</w:t>
      </w:r>
    </w:p>
    <w:p w:rsidR="00BE1DAE" w:rsidRDefault="00BE1DAE" w:rsidP="00BE1DA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обеспечение всем обучающимся начального общего образования на уровне федерального государственного образовательного стандарта;</w:t>
      </w:r>
    </w:p>
    <w:p w:rsidR="00BE1DAE" w:rsidRDefault="00BE1DAE" w:rsidP="00BE1DA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развития у обучающихся осознанных внутренних мотивов к учению, дальнейшему самообразованию, саморазвитию, самовоспитанию;</w:t>
      </w:r>
    </w:p>
    <w:p w:rsidR="00BE1DAE" w:rsidRDefault="00BE1DAE" w:rsidP="00BE1DA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осуществление индивидуального подхода к </w:t>
      </w:r>
      <w:proofErr w:type="gramStart"/>
      <w:r>
        <w:rPr>
          <w:color w:val="000000"/>
          <w:sz w:val="24"/>
          <w:szCs w:val="24"/>
        </w:rPr>
        <w:t>обучающимся</w:t>
      </w:r>
      <w:proofErr w:type="gramEnd"/>
      <w:r>
        <w:rPr>
          <w:color w:val="000000"/>
          <w:sz w:val="24"/>
          <w:szCs w:val="24"/>
        </w:rPr>
        <w:t>, создание адаптивной образовательной среды;</w:t>
      </w:r>
    </w:p>
    <w:p w:rsidR="00BE1DAE" w:rsidRDefault="00BE1DAE" w:rsidP="00BE1DA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содействие развитию творческих способностей обучающихся;</w:t>
      </w:r>
    </w:p>
    <w:p w:rsidR="00BE1DAE" w:rsidRDefault="00BE1DAE" w:rsidP="00BE1DA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сохранения здоровья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 xml:space="preserve"> и формирование здорового образа жизни.</w:t>
      </w:r>
    </w:p>
    <w:p w:rsidR="00BE1DAE" w:rsidRDefault="00BE1DAE" w:rsidP="00BE1DA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ab/>
        <w:t>Учебный план общеобразовательного учреждения определяет три основных норматива учебного процесса: продолжительность обучения, годовая и недельная учебная нагрузка обучающихся, состав основных компонентов содержания образования (образовательных областей, учебных курсов).</w:t>
      </w:r>
    </w:p>
    <w:p w:rsidR="00BE1DAE" w:rsidRDefault="00BE1DAE" w:rsidP="00BE1DA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Учебный план общеобразовательного учреждения, реализующей программы общего образования – нормативный правовой акт, устанавливающий объем учебного времени, отводимого на освоение основных общеобразовательных программ по уровням общего образования.</w:t>
      </w:r>
    </w:p>
    <w:p w:rsidR="00BE1DAE" w:rsidRDefault="00BE1DAE" w:rsidP="00BE1DAE">
      <w:pPr>
        <w:jc w:val="both"/>
      </w:pPr>
      <w:r>
        <w:rPr>
          <w:color w:val="000000"/>
          <w:sz w:val="24"/>
          <w:szCs w:val="24"/>
        </w:rPr>
        <w:tab/>
        <w:t>Учебный план ориентирован на следующие нормативные сроки освоения общеобразовательных программ: начального общего образования – 4 года. Продолжительность учебного года во 2,3 классах не менее 34 учебных недель.</w:t>
      </w:r>
      <w:r w:rsidRPr="00DA7C3A">
        <w:t xml:space="preserve"> </w:t>
      </w:r>
    </w:p>
    <w:p w:rsidR="00BE1DAE" w:rsidRPr="00DA7C3A" w:rsidRDefault="00BE1DAE" w:rsidP="00BE1DAE">
      <w:pPr>
        <w:ind w:firstLine="708"/>
        <w:jc w:val="both"/>
        <w:rPr>
          <w:color w:val="000000"/>
          <w:sz w:val="24"/>
          <w:szCs w:val="24"/>
        </w:rPr>
      </w:pPr>
      <w:r w:rsidRPr="00DA7C3A">
        <w:rPr>
          <w:color w:val="000000"/>
          <w:sz w:val="24"/>
          <w:szCs w:val="24"/>
        </w:rPr>
        <w:t>В структуру учебного плана входят: обязательная часть, позволяющая достичь уровня обязательной подготовки в соответствии с федеральным государственным образовательным стандартом и сохранить единство образовательного процесса с учетом преемственности в образовании; часть, формируемая участниками образовательных отношений, обеспечивающая учет образовательных потребностей и интересов обучающихся, в том числе этнокультурных.</w:t>
      </w:r>
      <w:r w:rsidRPr="00211162">
        <w:t xml:space="preserve"> </w:t>
      </w:r>
    </w:p>
    <w:p w:rsidR="00BE1DAE" w:rsidRPr="00DA7C3A" w:rsidRDefault="00BE1DAE" w:rsidP="00BE1DAE">
      <w:pPr>
        <w:ind w:firstLine="708"/>
        <w:jc w:val="both"/>
        <w:rPr>
          <w:color w:val="000000"/>
          <w:sz w:val="24"/>
          <w:szCs w:val="24"/>
        </w:rPr>
      </w:pPr>
      <w:r w:rsidRPr="00DA7C3A">
        <w:rPr>
          <w:color w:val="000000"/>
          <w:sz w:val="24"/>
          <w:szCs w:val="24"/>
        </w:rPr>
        <w:t>Обязательная часть учебного плана отражает содержание образования, которое обеспечивает достижение важнейших целей современного начального образования:</w:t>
      </w:r>
    </w:p>
    <w:p w:rsidR="00BE1DAE" w:rsidRPr="00DA7C3A" w:rsidRDefault="00BE1DAE" w:rsidP="00BE1DAE">
      <w:pPr>
        <w:jc w:val="both"/>
        <w:rPr>
          <w:color w:val="000000"/>
          <w:sz w:val="24"/>
          <w:szCs w:val="24"/>
        </w:rPr>
      </w:pPr>
      <w:r w:rsidRPr="00DA7C3A">
        <w:rPr>
          <w:color w:val="000000"/>
          <w:sz w:val="24"/>
          <w:szCs w:val="24"/>
        </w:rPr>
        <w:t>а) формирование гражданской идентичности обучающихся, приобщение их к общекультурным, национальным и этнокультурным ценностям;</w:t>
      </w:r>
    </w:p>
    <w:p w:rsidR="00BE1DAE" w:rsidRPr="00DA7C3A" w:rsidRDefault="00BE1DAE" w:rsidP="00BE1DAE">
      <w:pPr>
        <w:jc w:val="both"/>
        <w:rPr>
          <w:color w:val="000000"/>
          <w:sz w:val="24"/>
          <w:szCs w:val="24"/>
        </w:rPr>
      </w:pPr>
      <w:r w:rsidRPr="00DA7C3A">
        <w:rPr>
          <w:color w:val="000000"/>
          <w:sz w:val="24"/>
          <w:szCs w:val="24"/>
        </w:rPr>
        <w:t>б) готовность обучающихся к продолжению образования на последующих ступенях основного общего образования, их приобщение к информационным технологиям;</w:t>
      </w:r>
    </w:p>
    <w:p w:rsidR="00BE1DAE" w:rsidRPr="00DA7C3A" w:rsidRDefault="00BE1DAE" w:rsidP="00BE1DAE">
      <w:pPr>
        <w:jc w:val="both"/>
        <w:rPr>
          <w:color w:val="000000"/>
          <w:sz w:val="24"/>
          <w:szCs w:val="24"/>
        </w:rPr>
      </w:pPr>
      <w:r w:rsidRPr="00DA7C3A">
        <w:rPr>
          <w:color w:val="000000"/>
          <w:sz w:val="24"/>
          <w:szCs w:val="24"/>
        </w:rPr>
        <w:t>в) формирование здорового образа жизни, элементарных правил поведения в экстремальных ситуациях;</w:t>
      </w:r>
    </w:p>
    <w:p w:rsidR="00BE1DAE" w:rsidRPr="00DA7C3A" w:rsidRDefault="00BE1DAE" w:rsidP="00BE1DAE">
      <w:pPr>
        <w:jc w:val="both"/>
        <w:rPr>
          <w:color w:val="000000"/>
          <w:sz w:val="24"/>
          <w:szCs w:val="24"/>
        </w:rPr>
      </w:pPr>
      <w:r w:rsidRPr="00DA7C3A">
        <w:rPr>
          <w:color w:val="000000"/>
          <w:sz w:val="24"/>
          <w:szCs w:val="24"/>
        </w:rPr>
        <w:t xml:space="preserve">г) личностное развитие </w:t>
      </w:r>
      <w:proofErr w:type="gramStart"/>
      <w:r w:rsidRPr="00DA7C3A">
        <w:rPr>
          <w:color w:val="000000"/>
          <w:sz w:val="24"/>
          <w:szCs w:val="24"/>
        </w:rPr>
        <w:t>обучающегося</w:t>
      </w:r>
      <w:proofErr w:type="gramEnd"/>
      <w:r w:rsidRPr="00DA7C3A">
        <w:rPr>
          <w:color w:val="000000"/>
          <w:sz w:val="24"/>
          <w:szCs w:val="24"/>
        </w:rPr>
        <w:t xml:space="preserve"> в соответствии с его индивидуальностью.</w:t>
      </w:r>
    </w:p>
    <w:p w:rsidR="00BE1DAE" w:rsidRDefault="00BE1DAE" w:rsidP="00BE1DA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В учебном плане сохранено традиционное (недельное) распределение учебных часов. Аудиторная учебная нагрузка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 xml:space="preserve"> не превышает предельно допустимой аудиторной учебной нагрузки обучающихся по классам.</w:t>
      </w:r>
    </w:p>
    <w:p w:rsidR="00BE1DAE" w:rsidRDefault="00BE1DAE" w:rsidP="00BE1DA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p w:rsidR="00BE1DAE" w:rsidRPr="0092586C" w:rsidRDefault="00BE1DAE" w:rsidP="00BE1DAE">
      <w:pPr>
        <w:jc w:val="center"/>
        <w:rPr>
          <w:b/>
          <w:color w:val="000000"/>
          <w:sz w:val="24"/>
          <w:szCs w:val="24"/>
        </w:rPr>
      </w:pPr>
      <w:r w:rsidRPr="0092586C">
        <w:rPr>
          <w:b/>
          <w:color w:val="000000"/>
          <w:sz w:val="24"/>
          <w:szCs w:val="24"/>
        </w:rPr>
        <w:t>Организация образовательного процесса</w:t>
      </w:r>
    </w:p>
    <w:p w:rsidR="00BE1DAE" w:rsidRPr="00135D6F" w:rsidRDefault="00BE1DAE" w:rsidP="00BE1DAE">
      <w:pPr>
        <w:spacing w:before="30"/>
        <w:ind w:firstLine="708"/>
        <w:jc w:val="both"/>
        <w:rPr>
          <w:color w:val="000000"/>
          <w:sz w:val="24"/>
          <w:szCs w:val="24"/>
        </w:rPr>
      </w:pPr>
      <w:r w:rsidRPr="00135D6F">
        <w:rPr>
          <w:color w:val="000000"/>
          <w:sz w:val="24"/>
          <w:szCs w:val="24"/>
        </w:rPr>
        <w:t>Образовательный процесс  школы осуществляется на основе  учебного плана</w:t>
      </w:r>
      <w:r>
        <w:rPr>
          <w:color w:val="000000"/>
          <w:sz w:val="24"/>
          <w:szCs w:val="24"/>
        </w:rPr>
        <w:t xml:space="preserve"> и </w:t>
      </w:r>
      <w:r w:rsidRPr="00135D6F">
        <w:rPr>
          <w:color w:val="000000"/>
          <w:sz w:val="24"/>
          <w:szCs w:val="24"/>
        </w:rPr>
        <w:t>регла</w:t>
      </w:r>
      <w:r>
        <w:rPr>
          <w:color w:val="000000"/>
          <w:sz w:val="24"/>
          <w:szCs w:val="24"/>
        </w:rPr>
        <w:t>ментируется расписанием занятий.</w:t>
      </w:r>
    </w:p>
    <w:p w:rsidR="00BE1DAE" w:rsidRPr="00135D6F" w:rsidRDefault="00BE1DAE" w:rsidP="00BE1DAE">
      <w:pPr>
        <w:ind w:firstLine="708"/>
        <w:jc w:val="both"/>
        <w:outlineLvl w:val="0"/>
        <w:rPr>
          <w:b/>
          <w:bCs/>
          <w:color w:val="000000"/>
          <w:sz w:val="24"/>
          <w:szCs w:val="24"/>
        </w:rPr>
      </w:pPr>
      <w:r w:rsidRPr="00135D6F">
        <w:rPr>
          <w:b/>
          <w:bCs/>
          <w:color w:val="000000"/>
          <w:sz w:val="24"/>
          <w:szCs w:val="24"/>
        </w:rPr>
        <w:t>В соответствии с Уставом школы обучение ведется в следующем  режиме:</w:t>
      </w:r>
    </w:p>
    <w:p w:rsidR="00BE1DAE" w:rsidRPr="00135D6F" w:rsidRDefault="00BE1DAE" w:rsidP="00BE1DA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2,3 класс</w:t>
      </w:r>
      <w:r w:rsidRPr="00135D6F">
        <w:rPr>
          <w:color w:val="000000"/>
          <w:sz w:val="24"/>
          <w:szCs w:val="24"/>
        </w:rPr>
        <w:t xml:space="preserve"> -</w:t>
      </w:r>
      <w:r>
        <w:rPr>
          <w:color w:val="000000"/>
          <w:sz w:val="24"/>
          <w:szCs w:val="24"/>
        </w:rPr>
        <w:t xml:space="preserve"> по 5-ти дневной учебной неделе.</w:t>
      </w:r>
    </w:p>
    <w:p w:rsidR="00BE1DAE" w:rsidRPr="00135D6F" w:rsidRDefault="00BE1DAE" w:rsidP="00BE1DAE">
      <w:pPr>
        <w:ind w:firstLine="720"/>
        <w:jc w:val="both"/>
        <w:rPr>
          <w:color w:val="000000"/>
          <w:sz w:val="24"/>
          <w:szCs w:val="24"/>
        </w:rPr>
      </w:pPr>
      <w:r w:rsidRPr="00135D6F">
        <w:rPr>
          <w:color w:val="000000"/>
          <w:sz w:val="24"/>
          <w:szCs w:val="24"/>
        </w:rPr>
        <w:t>Продолжительность урока:</w:t>
      </w:r>
    </w:p>
    <w:p w:rsidR="00BE1DAE" w:rsidRPr="00135D6F" w:rsidRDefault="00BE1DAE" w:rsidP="00BE1DAE">
      <w:pPr>
        <w:pStyle w:val="a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- во 2, 3</w:t>
      </w:r>
      <w:r w:rsidRPr="00135D6F">
        <w:rPr>
          <w:color w:val="000000"/>
          <w:sz w:val="24"/>
          <w:szCs w:val="24"/>
        </w:rPr>
        <w:t xml:space="preserve"> классах </w:t>
      </w:r>
      <w:r>
        <w:rPr>
          <w:color w:val="000000"/>
          <w:sz w:val="24"/>
          <w:szCs w:val="24"/>
        </w:rPr>
        <w:t>–</w:t>
      </w:r>
      <w:r w:rsidRPr="00135D6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</w:t>
      </w:r>
      <w:r w:rsidRPr="00135D6F">
        <w:rPr>
          <w:color w:val="000000"/>
          <w:sz w:val="24"/>
          <w:szCs w:val="24"/>
        </w:rPr>
        <w:t xml:space="preserve">45 минут. </w:t>
      </w:r>
    </w:p>
    <w:p w:rsidR="00BE1DAE" w:rsidRPr="0092586C" w:rsidRDefault="00BE1DAE" w:rsidP="00BE1DAE">
      <w:pPr>
        <w:spacing w:before="30"/>
        <w:jc w:val="center"/>
        <w:outlineLvl w:val="0"/>
        <w:rPr>
          <w:b/>
          <w:color w:val="000000"/>
          <w:sz w:val="24"/>
          <w:szCs w:val="24"/>
        </w:rPr>
      </w:pPr>
      <w:r w:rsidRPr="0092586C">
        <w:rPr>
          <w:b/>
          <w:color w:val="000000"/>
          <w:sz w:val="24"/>
          <w:szCs w:val="24"/>
        </w:rPr>
        <w:t>Особенности начального общего образования</w:t>
      </w:r>
    </w:p>
    <w:p w:rsidR="00BE1DAE" w:rsidRPr="00135D6F" w:rsidRDefault="00BE1DAE" w:rsidP="00BE1DAE">
      <w:pPr>
        <w:spacing w:before="30"/>
        <w:jc w:val="both"/>
        <w:rPr>
          <w:b/>
          <w:color w:val="000000"/>
          <w:sz w:val="24"/>
          <w:szCs w:val="24"/>
          <w:u w:val="single"/>
        </w:rPr>
      </w:pPr>
    </w:p>
    <w:p w:rsidR="00BE1DAE" w:rsidRPr="00DA7C3A" w:rsidRDefault="00BE1DAE" w:rsidP="00BE1DAE">
      <w:pPr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Учебный план 1-4 классов составлен на основе примерного учебного плана для общеобразовательных организаций Смоленской области, реализующих ФГОС начального общего образования. Учебный план </w:t>
      </w:r>
      <w:r w:rsidRPr="003E69D2">
        <w:rPr>
          <w:sz w:val="24"/>
          <w:szCs w:val="24"/>
        </w:rPr>
        <w:t>1 уровня</w:t>
      </w:r>
      <w:r>
        <w:rPr>
          <w:color w:val="000000"/>
          <w:sz w:val="24"/>
          <w:szCs w:val="24"/>
        </w:rPr>
        <w:t xml:space="preserve"> обучения призван обеспечить освоение </w:t>
      </w:r>
      <w:proofErr w:type="gramStart"/>
      <w:r>
        <w:rPr>
          <w:color w:val="000000"/>
          <w:sz w:val="24"/>
          <w:szCs w:val="24"/>
        </w:rPr>
        <w:t>обучающимися</w:t>
      </w:r>
      <w:proofErr w:type="gramEnd"/>
      <w:r>
        <w:rPr>
          <w:color w:val="000000"/>
          <w:sz w:val="24"/>
          <w:szCs w:val="24"/>
        </w:rPr>
        <w:t xml:space="preserve"> образовательных государственных стандартов, и дает возможность формировать познавательную мотивацию обучения. С целью оказания положительного влияния на развитие личности ребенка, создания ему комфортных условий для овладения знаниями, умениями и навыками, соответствующими учебным программам и требованиям начального образовательного стандарта и установления преемственности между начальной и основной школой. В начальной школе акцент делается на формирование прочных навыков учебной деятельности, на овладение обучающимися письменной и математической грамотностью, на воспитание культуры речи и общения.</w:t>
      </w:r>
      <w:r w:rsidRPr="00C82DBE">
        <w:rPr>
          <w:color w:val="000000"/>
          <w:sz w:val="24"/>
          <w:szCs w:val="24"/>
        </w:rPr>
        <w:t xml:space="preserve"> </w:t>
      </w:r>
      <w:r w:rsidRPr="00DA7C3A">
        <w:rPr>
          <w:color w:val="000000"/>
          <w:sz w:val="24"/>
          <w:szCs w:val="24"/>
        </w:rPr>
        <w:t>Реализация программы начальной школы осуществляется по комплекту «Школа России».</w:t>
      </w:r>
    </w:p>
    <w:p w:rsidR="00BE1DAE" w:rsidRPr="00DA7C3A" w:rsidRDefault="00BE1DAE" w:rsidP="00BE1DAE">
      <w:pPr>
        <w:ind w:firstLine="540"/>
        <w:jc w:val="both"/>
        <w:rPr>
          <w:color w:val="000000"/>
          <w:sz w:val="24"/>
          <w:szCs w:val="24"/>
        </w:rPr>
      </w:pPr>
      <w:r w:rsidRPr="00DA7C3A">
        <w:rPr>
          <w:color w:val="000000"/>
          <w:sz w:val="24"/>
          <w:szCs w:val="24"/>
        </w:rPr>
        <w:lastRenderedPageBreak/>
        <w:t>В связи с низкой наполняемостью начальных классов обучающиеся объединяются на уроки русского языка, иностранного языка</w:t>
      </w:r>
      <w:r>
        <w:rPr>
          <w:color w:val="000000"/>
          <w:sz w:val="24"/>
          <w:szCs w:val="24"/>
        </w:rPr>
        <w:t xml:space="preserve">, </w:t>
      </w:r>
      <w:r w:rsidRPr="00DA7C3A">
        <w:rPr>
          <w:color w:val="000000"/>
          <w:sz w:val="24"/>
          <w:szCs w:val="24"/>
        </w:rPr>
        <w:t>окружающего мира, литературного чтения, музыки, техно</w:t>
      </w:r>
      <w:r>
        <w:rPr>
          <w:color w:val="000000"/>
          <w:sz w:val="24"/>
          <w:szCs w:val="24"/>
        </w:rPr>
        <w:t xml:space="preserve">логии, </w:t>
      </w:r>
      <w:proofErr w:type="gramStart"/>
      <w:r>
        <w:rPr>
          <w:color w:val="000000"/>
          <w:sz w:val="24"/>
          <w:szCs w:val="24"/>
        </w:rPr>
        <w:t>ИЗО</w:t>
      </w:r>
      <w:proofErr w:type="gramEnd"/>
      <w:r>
        <w:rPr>
          <w:color w:val="000000"/>
          <w:sz w:val="24"/>
          <w:szCs w:val="24"/>
        </w:rPr>
        <w:t>, физической культуры. Математика не совмещае</w:t>
      </w:r>
      <w:r w:rsidRPr="00DA7C3A">
        <w:rPr>
          <w:color w:val="000000"/>
          <w:sz w:val="24"/>
          <w:szCs w:val="24"/>
        </w:rPr>
        <w:t>тся.</w:t>
      </w:r>
      <w:r>
        <w:rPr>
          <w:color w:val="000000"/>
          <w:sz w:val="24"/>
          <w:szCs w:val="24"/>
        </w:rPr>
        <w:t xml:space="preserve"> Обязательная часть учебного плана дополнена часами из части, формируемой участниками образовательного процесса,  в соответствии с решением протокола родительского собрания  № 1 от 30.08. 2017 г.: русский язык – 2 часа, литературное чтение, математика и физическая культура по 1 часу.</w:t>
      </w:r>
    </w:p>
    <w:p w:rsidR="00BE1DAE" w:rsidRPr="00C82DBE" w:rsidRDefault="00BE1DAE" w:rsidP="00BE1DAE">
      <w:pPr>
        <w:pStyle w:val="a8"/>
        <w:ind w:firstLine="540"/>
        <w:jc w:val="both"/>
        <w:rPr>
          <w:sz w:val="24"/>
          <w:szCs w:val="24"/>
        </w:rPr>
      </w:pPr>
      <w:r w:rsidRPr="00C82DBE">
        <w:rPr>
          <w:sz w:val="24"/>
          <w:szCs w:val="24"/>
        </w:rPr>
        <w:t xml:space="preserve">Учебный план МБОУ </w:t>
      </w:r>
      <w:proofErr w:type="gramStart"/>
      <w:r w:rsidRPr="00C82DBE">
        <w:rPr>
          <w:sz w:val="24"/>
          <w:szCs w:val="24"/>
        </w:rPr>
        <w:t>Васильевская</w:t>
      </w:r>
      <w:proofErr w:type="gramEnd"/>
      <w:r w:rsidRPr="00C82DBE">
        <w:rPr>
          <w:sz w:val="24"/>
          <w:szCs w:val="24"/>
        </w:rPr>
        <w:t xml:space="preserve"> МНОШ соответствует примерному учебному   плану для общеобразовательных учреждений Смоленской области.</w:t>
      </w:r>
    </w:p>
    <w:p w:rsidR="00BE1DAE" w:rsidRPr="00C82DBE" w:rsidRDefault="00BE1DAE" w:rsidP="00BE1DAE">
      <w:pPr>
        <w:pStyle w:val="a8"/>
        <w:ind w:firstLine="540"/>
        <w:jc w:val="both"/>
        <w:rPr>
          <w:sz w:val="24"/>
          <w:szCs w:val="24"/>
        </w:rPr>
      </w:pPr>
      <w:r w:rsidRPr="00C82DBE">
        <w:rPr>
          <w:sz w:val="24"/>
          <w:szCs w:val="24"/>
        </w:rPr>
        <w:t>Реализация данного учебного плана предоставляет возможность получения стандарта образования всеми обучающимися, позволяет достигнуть целей образовательной программы школы, удовлетворить социальный заказ родителей, образовательные запросы и познавательные интересы обучающихся.</w:t>
      </w:r>
    </w:p>
    <w:p w:rsidR="00BE1DAE" w:rsidRPr="00C82DBE" w:rsidRDefault="00BE1DAE" w:rsidP="00BE1DAE">
      <w:pPr>
        <w:pStyle w:val="a8"/>
        <w:ind w:firstLine="540"/>
        <w:jc w:val="both"/>
        <w:rPr>
          <w:sz w:val="24"/>
          <w:szCs w:val="24"/>
        </w:rPr>
      </w:pPr>
      <w:r w:rsidRPr="00C82DBE">
        <w:rPr>
          <w:sz w:val="24"/>
          <w:szCs w:val="24"/>
        </w:rPr>
        <w:t>Промежуточная аттестация проводится по всем предметам учебного плана в конце изучения курса в соответствии календарно-учебным графиком по расписанию, утвержденному директором школы в следующей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1468"/>
        <w:gridCol w:w="4887"/>
      </w:tblGrid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43179">
              <w:rPr>
                <w:b/>
                <w:color w:val="000000"/>
                <w:sz w:val="24"/>
                <w:szCs w:val="24"/>
              </w:rPr>
              <w:t xml:space="preserve">Предмет 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43179">
              <w:rPr>
                <w:b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43179">
              <w:rPr>
                <w:b/>
                <w:color w:val="000000"/>
                <w:sz w:val="24"/>
                <w:szCs w:val="24"/>
              </w:rPr>
              <w:t>Форма контроля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43179">
              <w:rPr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комплексная работа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43179">
              <w:rPr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комплексная работа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43179">
              <w:rPr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комплексная работа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43179">
              <w:rPr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комплексная работа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43179">
              <w:rPr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43179">
              <w:rPr>
                <w:color w:val="000000"/>
                <w:sz w:val="24"/>
                <w:szCs w:val="24"/>
              </w:rPr>
              <w:t>Итоговая контрольная работа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43179">
              <w:rPr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43179">
              <w:rPr>
                <w:color w:val="000000"/>
                <w:sz w:val="24"/>
                <w:szCs w:val="24"/>
              </w:rPr>
              <w:t>Итоговая контрольная работа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43179">
              <w:rPr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комплексная работа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43179">
              <w:rPr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комплексная работа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Музыка 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Урок-концерт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Музыка 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Урок-концерт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Выставка творческих работ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502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Выставка творческих работ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Технология </w:t>
            </w:r>
          </w:p>
        </w:tc>
        <w:tc>
          <w:tcPr>
            <w:tcW w:w="1502" w:type="dxa"/>
            <w:shd w:val="clear" w:color="auto" w:fill="auto"/>
          </w:tcPr>
          <w:p w:rsidR="00BE1DAE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Выставка творческих работ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Технология </w:t>
            </w:r>
          </w:p>
        </w:tc>
        <w:tc>
          <w:tcPr>
            <w:tcW w:w="1502" w:type="dxa"/>
            <w:shd w:val="clear" w:color="auto" w:fill="auto"/>
          </w:tcPr>
          <w:p w:rsidR="00BE1DAE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Выставка творческих работ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02" w:type="dxa"/>
            <w:shd w:val="clear" w:color="auto" w:fill="auto"/>
          </w:tcPr>
          <w:p w:rsidR="00BE1DAE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Урок-соревнование</w:t>
            </w:r>
          </w:p>
        </w:tc>
      </w:tr>
      <w:tr w:rsidR="00BE1DAE" w:rsidRPr="00443179" w:rsidTr="00CE6248">
        <w:tc>
          <w:tcPr>
            <w:tcW w:w="3284" w:type="dxa"/>
            <w:shd w:val="clear" w:color="auto" w:fill="auto"/>
          </w:tcPr>
          <w:p w:rsidR="00BE1DAE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02" w:type="dxa"/>
            <w:shd w:val="clear" w:color="auto" w:fill="auto"/>
          </w:tcPr>
          <w:p w:rsidR="00BE1DAE" w:rsidRDefault="00BE1DAE" w:rsidP="00CE62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068" w:type="dxa"/>
            <w:shd w:val="clear" w:color="auto" w:fill="auto"/>
          </w:tcPr>
          <w:p w:rsidR="00BE1DAE" w:rsidRPr="00443179" w:rsidRDefault="00BE1DAE" w:rsidP="00CE62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Урок-соревнование</w:t>
            </w:r>
          </w:p>
        </w:tc>
      </w:tr>
    </w:tbl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</w:p>
    <w:p w:rsidR="00BE1DAE" w:rsidRPr="00CC48CA" w:rsidRDefault="00BE1DAE" w:rsidP="00BE1DAE">
      <w:pPr>
        <w:suppressAutoHyphens w:val="0"/>
        <w:jc w:val="both"/>
        <w:rPr>
          <w:sz w:val="22"/>
          <w:szCs w:val="22"/>
          <w:lang w:eastAsia="ru-RU"/>
        </w:rPr>
      </w:pPr>
      <w:r w:rsidRPr="00CC48CA">
        <w:rPr>
          <w:sz w:val="22"/>
          <w:szCs w:val="22"/>
          <w:lang w:eastAsia="ru-RU"/>
        </w:rPr>
        <w:t>Принято на педагогическом совете</w:t>
      </w:r>
      <w:proofErr w:type="gramStart"/>
      <w:r w:rsidRPr="00CC48CA">
        <w:rPr>
          <w:sz w:val="22"/>
          <w:szCs w:val="22"/>
          <w:lang w:eastAsia="ru-RU"/>
        </w:rPr>
        <w:t xml:space="preserve">                                                                               У</w:t>
      </w:r>
      <w:proofErr w:type="gramEnd"/>
      <w:r w:rsidRPr="00CC48CA">
        <w:rPr>
          <w:sz w:val="22"/>
          <w:szCs w:val="22"/>
          <w:lang w:eastAsia="ru-RU"/>
        </w:rPr>
        <w:t>тверждаю</w:t>
      </w:r>
    </w:p>
    <w:p w:rsidR="00BE1DAE" w:rsidRPr="00CC48CA" w:rsidRDefault="00BE1DAE" w:rsidP="00BE1DAE">
      <w:pPr>
        <w:suppressAutoHyphens w:val="0"/>
        <w:rPr>
          <w:sz w:val="22"/>
          <w:szCs w:val="22"/>
          <w:lang w:eastAsia="ru-RU"/>
        </w:rPr>
      </w:pPr>
      <w:r w:rsidRPr="00CC48CA">
        <w:rPr>
          <w:sz w:val="22"/>
          <w:szCs w:val="22"/>
          <w:lang w:eastAsia="ru-RU"/>
        </w:rPr>
        <w:t>Протокол №1 от 31.08.2017 г.                                              Директор школы __________/Зуева М.Ю./</w:t>
      </w:r>
    </w:p>
    <w:p w:rsidR="00BE1DAE" w:rsidRPr="00CC48CA" w:rsidRDefault="00BE1DAE" w:rsidP="00BE1DAE">
      <w:pPr>
        <w:suppressAutoHyphens w:val="0"/>
        <w:jc w:val="right"/>
        <w:rPr>
          <w:sz w:val="24"/>
          <w:szCs w:val="24"/>
          <w:lang w:eastAsia="ru-RU"/>
        </w:rPr>
      </w:pPr>
      <w:r w:rsidRPr="00CC48CA">
        <w:rPr>
          <w:sz w:val="24"/>
          <w:szCs w:val="24"/>
          <w:lang w:eastAsia="ru-RU"/>
        </w:rPr>
        <w:t>«31» августа 2017 г.</w:t>
      </w:r>
    </w:p>
    <w:p w:rsidR="00BE1DAE" w:rsidRPr="00CC48CA" w:rsidRDefault="00BE1DAE" w:rsidP="00BE1DAE">
      <w:pPr>
        <w:suppressAutoHyphens w:val="0"/>
        <w:jc w:val="right"/>
        <w:rPr>
          <w:b/>
          <w:sz w:val="24"/>
          <w:szCs w:val="24"/>
          <w:lang w:eastAsia="ru-RU"/>
        </w:rPr>
      </w:pPr>
    </w:p>
    <w:p w:rsidR="00BE1DAE" w:rsidRPr="00CC48CA" w:rsidRDefault="00BE1DAE" w:rsidP="00BE1DAE">
      <w:pPr>
        <w:suppressAutoHyphens w:val="0"/>
        <w:jc w:val="center"/>
        <w:rPr>
          <w:b/>
          <w:sz w:val="24"/>
          <w:szCs w:val="24"/>
          <w:lang w:eastAsia="ru-RU"/>
        </w:rPr>
      </w:pPr>
      <w:r w:rsidRPr="00CC48CA">
        <w:rPr>
          <w:b/>
          <w:sz w:val="24"/>
          <w:szCs w:val="24"/>
          <w:lang w:eastAsia="ru-RU"/>
        </w:rPr>
        <w:t xml:space="preserve">УЧЕБНЫЙ ПЛАН </w:t>
      </w:r>
    </w:p>
    <w:p w:rsidR="00BE1DAE" w:rsidRPr="00CC48CA" w:rsidRDefault="00BE1DAE" w:rsidP="00BE1DAE">
      <w:pPr>
        <w:suppressAutoHyphens w:val="0"/>
        <w:jc w:val="center"/>
        <w:rPr>
          <w:sz w:val="24"/>
          <w:szCs w:val="24"/>
          <w:lang w:eastAsia="ru-RU"/>
        </w:rPr>
      </w:pPr>
      <w:r w:rsidRPr="00CC48CA">
        <w:rPr>
          <w:sz w:val="24"/>
          <w:szCs w:val="24"/>
          <w:lang w:eastAsia="ru-RU"/>
        </w:rPr>
        <w:t>МБОУ Васильевская муниципальная начальная общеобразовательная школа</w:t>
      </w:r>
    </w:p>
    <w:p w:rsidR="00BE1DAE" w:rsidRPr="00CC48CA" w:rsidRDefault="00BE1DAE" w:rsidP="00BE1DAE">
      <w:pPr>
        <w:suppressAutoHyphens w:val="0"/>
        <w:jc w:val="center"/>
        <w:rPr>
          <w:sz w:val="24"/>
          <w:szCs w:val="24"/>
          <w:lang w:eastAsia="ru-RU"/>
        </w:rPr>
      </w:pPr>
      <w:r w:rsidRPr="00CC48CA">
        <w:rPr>
          <w:sz w:val="24"/>
          <w:szCs w:val="24"/>
          <w:lang w:eastAsia="ru-RU"/>
        </w:rPr>
        <w:t>МО «</w:t>
      </w:r>
      <w:proofErr w:type="spellStart"/>
      <w:r w:rsidRPr="00CC48CA">
        <w:rPr>
          <w:sz w:val="24"/>
          <w:szCs w:val="24"/>
          <w:lang w:eastAsia="ru-RU"/>
        </w:rPr>
        <w:t>Тёмкинский</w:t>
      </w:r>
      <w:proofErr w:type="spellEnd"/>
      <w:r w:rsidRPr="00CC48CA">
        <w:rPr>
          <w:sz w:val="24"/>
          <w:szCs w:val="24"/>
          <w:lang w:eastAsia="ru-RU"/>
        </w:rPr>
        <w:t xml:space="preserve"> район» Смоленской области на 2017 - 2018 учебный год</w:t>
      </w:r>
    </w:p>
    <w:p w:rsidR="00BE1DAE" w:rsidRPr="00CC48CA" w:rsidRDefault="00BE1DAE" w:rsidP="00BE1DAE">
      <w:pPr>
        <w:suppressAutoHyphens w:val="0"/>
        <w:jc w:val="center"/>
        <w:rPr>
          <w:sz w:val="24"/>
          <w:szCs w:val="24"/>
          <w:lang w:eastAsia="ru-RU"/>
        </w:rPr>
      </w:pPr>
    </w:p>
    <w:p w:rsidR="00BE1DAE" w:rsidRPr="00CC48CA" w:rsidRDefault="00BE1DAE" w:rsidP="00BE1DAE">
      <w:pPr>
        <w:suppressAutoHyphens w:val="0"/>
        <w:rPr>
          <w:b/>
          <w:sz w:val="24"/>
          <w:szCs w:val="24"/>
          <w:lang w:eastAsia="ru-RU"/>
        </w:rPr>
      </w:pPr>
      <w:r w:rsidRPr="00CC48CA">
        <w:rPr>
          <w:sz w:val="24"/>
          <w:szCs w:val="24"/>
          <w:lang w:eastAsia="ru-RU"/>
        </w:rPr>
        <w:t xml:space="preserve">                                           </w:t>
      </w:r>
      <w:r w:rsidRPr="00CC48CA">
        <w:rPr>
          <w:b/>
          <w:sz w:val="24"/>
          <w:szCs w:val="24"/>
          <w:lang w:eastAsia="ru-RU"/>
        </w:rPr>
        <w:t>Начальное общее образование ФГОС</w:t>
      </w:r>
    </w:p>
    <w:p w:rsidR="00BE1DAE" w:rsidRPr="00CC48CA" w:rsidRDefault="00BE1DAE" w:rsidP="00BE1DAE">
      <w:pPr>
        <w:suppressAutoHyphens w:val="0"/>
        <w:rPr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3279"/>
        <w:gridCol w:w="1559"/>
        <w:gridCol w:w="612"/>
        <w:gridCol w:w="819"/>
      </w:tblGrid>
      <w:tr w:rsidR="00BE1DAE" w:rsidRPr="00CC48CA" w:rsidTr="00CE6248">
        <w:tc>
          <w:tcPr>
            <w:tcW w:w="0" w:type="auto"/>
            <w:vMerge w:val="restart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Предметные</w:t>
            </w:r>
          </w:p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 xml:space="preserve">Количество часов </w:t>
            </w:r>
          </w:p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в неделю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</w:tr>
      <w:tr w:rsidR="00BE1DAE" w:rsidRPr="00CC48CA" w:rsidTr="00CE6248">
        <w:tc>
          <w:tcPr>
            <w:tcW w:w="0" w:type="auto"/>
            <w:vMerge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CC48CA">
              <w:rPr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0" w:type="auto"/>
            <w:vMerge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E1DAE" w:rsidRPr="00CC48CA" w:rsidTr="00CE6248"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i/>
                <w:sz w:val="24"/>
                <w:szCs w:val="24"/>
                <w:lang w:eastAsia="ru-RU"/>
              </w:rPr>
            </w:pPr>
            <w:r w:rsidRPr="00CC48CA">
              <w:rPr>
                <w:i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E1DAE" w:rsidRPr="00CC48CA" w:rsidTr="00CE6248">
        <w:tc>
          <w:tcPr>
            <w:tcW w:w="0" w:type="auto"/>
            <w:vMerge w:val="restart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Русский язык и </w:t>
            </w:r>
          </w:p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BE1DAE" w:rsidRPr="00CC48CA" w:rsidTr="00CE6248">
        <w:tc>
          <w:tcPr>
            <w:tcW w:w="0" w:type="auto"/>
            <w:vMerge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BE1DAE" w:rsidRPr="00CC48CA" w:rsidTr="00CE6248"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Иностранный язык 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(Немецкий)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BE1DAE" w:rsidRPr="00CC48CA" w:rsidTr="00CE6248"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Математика </w:t>
            </w:r>
          </w:p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и информатика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BE1DAE" w:rsidRPr="00CC48CA" w:rsidTr="00CE6248">
        <w:tc>
          <w:tcPr>
            <w:tcW w:w="0" w:type="auto"/>
            <w:vMerge w:val="restart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Обществознание </w:t>
            </w:r>
          </w:p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и естествознание </w:t>
            </w:r>
          </w:p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(Окружающий мир)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Окружающий мир </w:t>
            </w:r>
          </w:p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(Человек, природа, общество)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val="en-US" w:eastAsia="ru-RU"/>
              </w:rPr>
            </w:pPr>
            <w:r w:rsidRPr="00CC48CA">
              <w:rPr>
                <w:sz w:val="24"/>
                <w:szCs w:val="24"/>
                <w:lang w:val="en-US" w:eastAsia="ru-RU"/>
              </w:rPr>
              <w:t>4</w:t>
            </w:r>
          </w:p>
        </w:tc>
      </w:tr>
      <w:tr w:rsidR="00BE1DAE" w:rsidRPr="00CC48CA" w:rsidTr="00CE6248">
        <w:tc>
          <w:tcPr>
            <w:tcW w:w="0" w:type="auto"/>
            <w:vMerge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Азбука Смоленского края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--</w:t>
            </w:r>
          </w:p>
        </w:tc>
      </w:tr>
      <w:tr w:rsidR="00BE1DAE" w:rsidRPr="00CC48CA" w:rsidTr="00CE6248"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Основы </w:t>
            </w:r>
            <w:proofErr w:type="gramStart"/>
            <w:r w:rsidRPr="00CC48CA">
              <w:rPr>
                <w:sz w:val="24"/>
                <w:szCs w:val="24"/>
                <w:lang w:eastAsia="ru-RU"/>
              </w:rPr>
              <w:t>религиозных</w:t>
            </w:r>
            <w:proofErr w:type="gramEnd"/>
            <w:r w:rsidRPr="00CC48CA">
              <w:rPr>
                <w:sz w:val="24"/>
                <w:szCs w:val="24"/>
                <w:lang w:eastAsia="ru-RU"/>
              </w:rPr>
              <w:t xml:space="preserve"> </w:t>
            </w:r>
          </w:p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культур и светской этики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Основы </w:t>
            </w:r>
            <w:proofErr w:type="gramStart"/>
            <w:r w:rsidRPr="00CC48CA">
              <w:rPr>
                <w:sz w:val="24"/>
                <w:szCs w:val="24"/>
                <w:lang w:eastAsia="ru-RU"/>
              </w:rPr>
              <w:t>религиозных</w:t>
            </w:r>
            <w:proofErr w:type="gramEnd"/>
            <w:r w:rsidRPr="00CC48CA">
              <w:rPr>
                <w:sz w:val="24"/>
                <w:szCs w:val="24"/>
                <w:lang w:eastAsia="ru-RU"/>
              </w:rPr>
              <w:t xml:space="preserve"> </w:t>
            </w:r>
          </w:p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культур и светской этики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val="en-US" w:eastAsia="ru-RU"/>
              </w:rPr>
            </w:pPr>
            <w:r w:rsidRPr="00CC48CA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val="en-US" w:eastAsia="ru-RU"/>
              </w:rPr>
            </w:pPr>
            <w:r w:rsidRPr="00CC48CA">
              <w:rPr>
                <w:sz w:val="24"/>
                <w:szCs w:val="24"/>
                <w:lang w:val="en-US" w:eastAsia="ru-RU"/>
              </w:rPr>
              <w:t>-</w:t>
            </w:r>
          </w:p>
        </w:tc>
      </w:tr>
      <w:tr w:rsidR="00BE1DAE" w:rsidRPr="00CC48CA" w:rsidTr="00CE6248">
        <w:tc>
          <w:tcPr>
            <w:tcW w:w="0" w:type="auto"/>
            <w:vMerge w:val="restart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Искусство 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1267" w:type="dxa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val="en-US" w:eastAsia="ru-RU"/>
              </w:rPr>
            </w:pPr>
            <w:r w:rsidRPr="00CC48CA">
              <w:rPr>
                <w:sz w:val="24"/>
                <w:szCs w:val="24"/>
                <w:lang w:val="en-US" w:eastAsia="ru-RU"/>
              </w:rPr>
              <w:t>2</w:t>
            </w:r>
          </w:p>
        </w:tc>
      </w:tr>
      <w:tr w:rsidR="00BE1DAE" w:rsidRPr="00CC48CA" w:rsidTr="00CE6248">
        <w:tc>
          <w:tcPr>
            <w:tcW w:w="0" w:type="auto"/>
            <w:vMerge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267" w:type="dxa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val="en-US" w:eastAsia="ru-RU"/>
              </w:rPr>
            </w:pPr>
            <w:r w:rsidRPr="00CC48CA">
              <w:rPr>
                <w:sz w:val="24"/>
                <w:szCs w:val="24"/>
                <w:lang w:val="en-US" w:eastAsia="ru-RU"/>
              </w:rPr>
              <w:t>2</w:t>
            </w:r>
          </w:p>
        </w:tc>
      </w:tr>
      <w:tr w:rsidR="00BE1DAE" w:rsidRPr="00CC48CA" w:rsidTr="00CE6248"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Технология (Труд)</w:t>
            </w:r>
          </w:p>
        </w:tc>
        <w:tc>
          <w:tcPr>
            <w:tcW w:w="1267" w:type="dxa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val="en-US" w:eastAsia="ru-RU"/>
              </w:rPr>
            </w:pPr>
            <w:r w:rsidRPr="00CC48CA">
              <w:rPr>
                <w:sz w:val="24"/>
                <w:szCs w:val="24"/>
                <w:lang w:val="en-US" w:eastAsia="ru-RU"/>
              </w:rPr>
              <w:t>2</w:t>
            </w:r>
          </w:p>
        </w:tc>
      </w:tr>
      <w:tr w:rsidR="00BE1DAE" w:rsidRPr="00CC48CA" w:rsidTr="00CE6248"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67" w:type="dxa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BE1DAE" w:rsidRPr="00CC48CA" w:rsidTr="00CE6248"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E1DAE" w:rsidRPr="00CC48CA" w:rsidTr="00CE6248">
        <w:tc>
          <w:tcPr>
            <w:tcW w:w="0" w:type="auto"/>
            <w:gridSpan w:val="2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i/>
                <w:sz w:val="24"/>
                <w:szCs w:val="24"/>
                <w:lang w:eastAsia="ru-RU"/>
              </w:rPr>
            </w:pPr>
            <w:r w:rsidRPr="00CC48CA">
              <w:rPr>
                <w:i/>
                <w:sz w:val="24"/>
                <w:szCs w:val="24"/>
                <w:lang w:eastAsia="ru-RU"/>
              </w:rPr>
              <w:t xml:space="preserve">Часть, формируемая участниками </w:t>
            </w:r>
            <w:proofErr w:type="gramStart"/>
            <w:r w:rsidRPr="00CC48CA">
              <w:rPr>
                <w:i/>
                <w:sz w:val="24"/>
                <w:szCs w:val="24"/>
                <w:lang w:eastAsia="ru-RU"/>
              </w:rPr>
              <w:t>образовательного</w:t>
            </w:r>
            <w:proofErr w:type="gramEnd"/>
            <w:r w:rsidRPr="00CC48CA">
              <w:rPr>
                <w:i/>
                <w:sz w:val="24"/>
                <w:szCs w:val="24"/>
                <w:lang w:eastAsia="ru-RU"/>
              </w:rPr>
              <w:t xml:space="preserve"> </w:t>
            </w:r>
          </w:p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i/>
                <w:sz w:val="24"/>
                <w:szCs w:val="24"/>
                <w:lang w:eastAsia="ru-RU"/>
              </w:rPr>
              <w:t>процесса</w:t>
            </w:r>
          </w:p>
        </w:tc>
        <w:tc>
          <w:tcPr>
            <w:tcW w:w="1267" w:type="dxa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E1DAE" w:rsidRPr="00CC48CA" w:rsidTr="00CE6248">
        <w:tc>
          <w:tcPr>
            <w:tcW w:w="0" w:type="auto"/>
            <w:gridSpan w:val="2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267" w:type="dxa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BE1DAE" w:rsidRPr="00CC48CA" w:rsidTr="00CE6248">
        <w:tc>
          <w:tcPr>
            <w:tcW w:w="0" w:type="auto"/>
            <w:gridSpan w:val="2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1267" w:type="dxa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BE1DAE" w:rsidRPr="00CC48CA" w:rsidTr="00CE6248">
        <w:tc>
          <w:tcPr>
            <w:tcW w:w="0" w:type="auto"/>
            <w:gridSpan w:val="2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1267" w:type="dxa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BE1DAE" w:rsidRPr="00CC48CA" w:rsidTr="00CE6248">
        <w:tc>
          <w:tcPr>
            <w:tcW w:w="0" w:type="auto"/>
            <w:gridSpan w:val="2"/>
            <w:shd w:val="clear" w:color="auto" w:fill="auto"/>
          </w:tcPr>
          <w:p w:rsidR="00BE1DAE" w:rsidRPr="00CC48CA" w:rsidRDefault="00BE1DAE" w:rsidP="00CE624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67" w:type="dxa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BE1DAE" w:rsidRPr="00CC48CA" w:rsidTr="00CE6248">
        <w:tc>
          <w:tcPr>
            <w:tcW w:w="0" w:type="auto"/>
            <w:gridSpan w:val="2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C48CA">
              <w:rPr>
                <w:sz w:val="22"/>
                <w:szCs w:val="22"/>
                <w:lang w:eastAsia="ru-RU"/>
              </w:rPr>
              <w:t>Предельно допустимая аудиторная учебная нагрузка</w:t>
            </w:r>
          </w:p>
          <w:p w:rsidR="00BE1DAE" w:rsidRPr="00CC48CA" w:rsidRDefault="00BE1DAE" w:rsidP="00CE624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C48CA">
              <w:rPr>
                <w:sz w:val="22"/>
                <w:szCs w:val="22"/>
                <w:lang w:eastAsia="ru-RU"/>
              </w:rPr>
              <w:t>при 5-дневной учебной неделе</w:t>
            </w:r>
          </w:p>
        </w:tc>
        <w:tc>
          <w:tcPr>
            <w:tcW w:w="1267" w:type="dxa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C48CA">
              <w:rPr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BE1DAE" w:rsidRPr="00CC48CA" w:rsidRDefault="00BE1DAE" w:rsidP="00CE6248">
            <w:pPr>
              <w:suppressAutoHyphens w:val="0"/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CC48CA">
              <w:rPr>
                <w:b/>
                <w:sz w:val="24"/>
                <w:szCs w:val="24"/>
                <w:lang w:val="en-US" w:eastAsia="ru-RU"/>
              </w:rPr>
              <w:t>46</w:t>
            </w:r>
          </w:p>
        </w:tc>
      </w:tr>
    </w:tbl>
    <w:p w:rsidR="00BE1DAE" w:rsidRPr="00CC48CA" w:rsidRDefault="00BE1DAE" w:rsidP="00BE1DAE">
      <w:pPr>
        <w:suppressAutoHyphens w:val="0"/>
        <w:rPr>
          <w:b/>
          <w:sz w:val="24"/>
          <w:szCs w:val="24"/>
          <w:lang w:eastAsia="ru-RU"/>
        </w:rPr>
      </w:pPr>
    </w:p>
    <w:p w:rsidR="00BE1DAE" w:rsidRPr="00CC48CA" w:rsidRDefault="00BE1DAE" w:rsidP="00BE1DAE">
      <w:pPr>
        <w:suppressAutoHyphens w:val="0"/>
        <w:rPr>
          <w:b/>
          <w:sz w:val="24"/>
          <w:szCs w:val="24"/>
          <w:lang w:eastAsia="ru-RU"/>
        </w:rPr>
      </w:pPr>
    </w:p>
    <w:p w:rsidR="00BE1DAE" w:rsidRPr="00CC48CA" w:rsidRDefault="00BE1DAE" w:rsidP="00BE1DAE">
      <w:pPr>
        <w:suppressAutoHyphens w:val="0"/>
        <w:rPr>
          <w:sz w:val="22"/>
          <w:szCs w:val="22"/>
          <w:lang w:eastAsia="ru-RU"/>
        </w:rPr>
      </w:pPr>
      <w:r w:rsidRPr="00CC48CA">
        <w:rPr>
          <w:sz w:val="22"/>
          <w:szCs w:val="22"/>
          <w:lang w:eastAsia="ru-RU"/>
        </w:rPr>
        <w:br w:type="textWrapping" w:clear="all"/>
      </w:r>
    </w:p>
    <w:p w:rsidR="00BE1DAE" w:rsidRDefault="00BE1DAE" w:rsidP="00BE1DAE">
      <w:pPr>
        <w:pStyle w:val="a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E1DAE" w:rsidRDefault="00BE1DAE" w:rsidP="00BE1DA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E0BA0" w:rsidRDefault="002E0BA0"/>
    <w:p w:rsidR="00BE1DAE" w:rsidRDefault="00BE1DAE">
      <w:bookmarkStart w:id="0" w:name="_GoBack"/>
      <w:bookmarkEnd w:id="0"/>
    </w:p>
    <w:sectPr w:rsidR="00BE1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AB"/>
    <w:rsid w:val="002E0BA0"/>
    <w:rsid w:val="00997ED7"/>
    <w:rsid w:val="00BD17AB"/>
    <w:rsid w:val="00BE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A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BE1DAE"/>
    <w:pPr>
      <w:keepNext/>
      <w:spacing w:before="240" w:after="120"/>
    </w:pPr>
    <w:rPr>
      <w:rFonts w:ascii="DejaVu Sans" w:eastAsia="DejaVu Sans" w:hAnsi="DejaVu Sans" w:cs="DejaVu Sans"/>
      <w:szCs w:val="28"/>
    </w:rPr>
  </w:style>
  <w:style w:type="paragraph" w:customStyle="1" w:styleId="1">
    <w:name w:val="Цитата1"/>
    <w:basedOn w:val="a"/>
    <w:rsid w:val="00BE1DAE"/>
    <w:pPr>
      <w:ind w:left="2992" w:right="2981"/>
      <w:jc w:val="both"/>
    </w:pPr>
    <w:rPr>
      <w:rFonts w:ascii="Arial" w:hAnsi="Arial"/>
      <w:sz w:val="18"/>
      <w:szCs w:val="24"/>
    </w:rPr>
  </w:style>
  <w:style w:type="paragraph" w:customStyle="1" w:styleId="31">
    <w:name w:val="Основной текст с отступом 31"/>
    <w:basedOn w:val="a"/>
    <w:rsid w:val="00BE1DAE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BE1DA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E1DA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4">
    <w:name w:val="Body Text"/>
    <w:basedOn w:val="a"/>
    <w:link w:val="a7"/>
    <w:rsid w:val="00BE1DAE"/>
    <w:pPr>
      <w:spacing w:after="120"/>
    </w:pPr>
  </w:style>
  <w:style w:type="character" w:customStyle="1" w:styleId="a7">
    <w:name w:val="Основной текст Знак"/>
    <w:basedOn w:val="a0"/>
    <w:link w:val="a4"/>
    <w:rsid w:val="00BE1DA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No Spacing"/>
    <w:uiPriority w:val="1"/>
    <w:qFormat/>
    <w:rsid w:val="00BE1DA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A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BE1DAE"/>
    <w:pPr>
      <w:keepNext/>
      <w:spacing w:before="240" w:after="120"/>
    </w:pPr>
    <w:rPr>
      <w:rFonts w:ascii="DejaVu Sans" w:eastAsia="DejaVu Sans" w:hAnsi="DejaVu Sans" w:cs="DejaVu Sans"/>
      <w:szCs w:val="28"/>
    </w:rPr>
  </w:style>
  <w:style w:type="paragraph" w:customStyle="1" w:styleId="1">
    <w:name w:val="Цитата1"/>
    <w:basedOn w:val="a"/>
    <w:rsid w:val="00BE1DAE"/>
    <w:pPr>
      <w:ind w:left="2992" w:right="2981"/>
      <w:jc w:val="both"/>
    </w:pPr>
    <w:rPr>
      <w:rFonts w:ascii="Arial" w:hAnsi="Arial"/>
      <w:sz w:val="18"/>
      <w:szCs w:val="24"/>
    </w:rPr>
  </w:style>
  <w:style w:type="paragraph" w:customStyle="1" w:styleId="31">
    <w:name w:val="Основной текст с отступом 31"/>
    <w:basedOn w:val="a"/>
    <w:rsid w:val="00BE1DAE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BE1DA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E1DA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4">
    <w:name w:val="Body Text"/>
    <w:basedOn w:val="a"/>
    <w:link w:val="a7"/>
    <w:rsid w:val="00BE1DAE"/>
    <w:pPr>
      <w:spacing w:after="120"/>
    </w:pPr>
  </w:style>
  <w:style w:type="character" w:customStyle="1" w:styleId="a7">
    <w:name w:val="Основной текст Знак"/>
    <w:basedOn w:val="a0"/>
    <w:link w:val="a4"/>
    <w:rsid w:val="00BE1DA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No Spacing"/>
    <w:uiPriority w:val="1"/>
    <w:qFormat/>
    <w:rsid w:val="00BE1DA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1417</Words>
  <Characters>8080</Characters>
  <Application>Microsoft Office Word</Application>
  <DocSecurity>0</DocSecurity>
  <Lines>67</Lines>
  <Paragraphs>18</Paragraphs>
  <ScaleCrop>false</ScaleCrop>
  <Company/>
  <LinksUpToDate>false</LinksUpToDate>
  <CharactersWithSpaces>9479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2017-10-09T11:46:00Z</dcterms:created>
  <dcterms:modified xsi:type="dcterms:W3CDTF">2017-10-31T10:58:00Z</dcterms:modified>
</cp:coreProperties>
</file>